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52db554c34d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b984f3b9ac584c64"/>
      <w:footerReference xmlns:r="http://schemas.openxmlformats.org/officeDocument/2006/relationships" w:type="default" r:id="R1f23edb1f542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4f3b9ac584c64" /><Relationship Type="http://schemas.openxmlformats.org/officeDocument/2006/relationships/footer" Target="/word/footer1.xml" Id="R1f23edb1f54247df" /></Relationships>
</file>