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8876cb09045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DRAMMEN KOMBINASJONSEIENDOM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DRAMMEN KOMBINASJONSEIENDOM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4b63d189504a40"/>
      <w:footerReference xmlns:r="http://schemas.openxmlformats.org/officeDocument/2006/relationships" w:type="default" r:id="R42bcfdff04b9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DRAMMEN KOMBINASJONSEIENDOM I AS   ·   Org.nr 897 749 262   ·   Sognsveien 9C   ·   0450 OSLO   ·   Heimstaden.no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DRAMMEN KOMBINASJONSEIENDOM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4b63d189504a40" /><Relationship Type="http://schemas.openxmlformats.org/officeDocument/2006/relationships/footer" Target="/word/footer1.xml" Id="R42bcfdff04b9443c" /></Relationships>
</file>