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fd314ee7ef4c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KRUSESGATE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KRUSESGATE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03ec6e40534518"/>
      <w:footerReference xmlns:r="http://schemas.openxmlformats.org/officeDocument/2006/relationships" w:type="default" r:id="R2d915c75e60c4f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KRUSESGATE EIENDOM AS   ·   Org.nr 889 247 932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KRUSESGATE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03ec6e40534518" /><Relationship Type="http://schemas.openxmlformats.org/officeDocument/2006/relationships/footer" Target="/word/footer1.xml" Id="R2d915c75e60c4fb8" /></Relationships>
</file>