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ca64022ea14d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FRODE HAVERSTAD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Sør-fron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Sør-fron,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FRODE HAVERSTAD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31d8004bdb4254"/>
      <w:footerReference xmlns:r="http://schemas.openxmlformats.org/officeDocument/2006/relationships" w:type="default" r:id="Re6c30a565a7f49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FRODE HAVERSTAD AS   ·   Org.nr 889 205 342   ·   c/o Sigrid Marie Haverstad, Hardvollsvegen 47   ·   2647 SØR-FRON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FRODE HAVERSTAD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31d8004bdb4254" /><Relationship Type="http://schemas.openxmlformats.org/officeDocument/2006/relationships/footer" Target="/word/footer1.xml" Id="Re6c30a565a7f492a" /></Relationships>
</file>