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ad349cddf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GILDESKÅL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Inndyr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Inndyr,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GILDESKÅL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4d3736c7e4a1d"/>
      <w:footerReference xmlns:r="http://schemas.openxmlformats.org/officeDocument/2006/relationships" w:type="default" r:id="Rd87384021e8c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GILDESKÅL KOMMUNE   ·   Org.nr 845 901 422   ·   Inndyr   ·   8140 INNDYR   ·   Tlf. 75 76 06 00   ·   postmottak@gildeskal.kommune.no   ·   www.gildeskal.kommune.no/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GILDESKÅL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4d3736c7e4a1d" /><Relationship Type="http://schemas.openxmlformats.org/officeDocument/2006/relationships/footer" Target="/word/footer1.xml" Id="Rd87384021e8c4875" /></Relationships>
</file>