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4e4f2237f14f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MASE HOLDING 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Kristiansund 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Kristiansund 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MASE HOLDING 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35513abf1fd445d"/>
      <w:footerReference xmlns:r="http://schemas.openxmlformats.org/officeDocument/2006/relationships" w:type="default" r:id="Re37ace34fabc4c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MASE HOLDING 2 AS   ·   Org.nr 826 097 582   ·   c/o Investorforum Nordmøre AS, Fosnagata 13   ·   6509 KRISTIANSUND 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MASE HOLDING 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5513abf1fd445d" /><Relationship Type="http://schemas.openxmlformats.org/officeDocument/2006/relationships/footer" Target="/word/footer1.xml" Id="Re37ace34fabc4c7c" /></Relationships>
</file>