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95189a34b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DRIVETECH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DRIVETECH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8ac4c637cf4a7b"/>
      <w:footerReference xmlns:r="http://schemas.openxmlformats.org/officeDocument/2006/relationships" w:type="default" r:id="R23230826d41b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ac4c637cf4a7b" /><Relationship Type="http://schemas.openxmlformats.org/officeDocument/2006/relationships/footer" Target="/word/footer1.xml" Id="R23230826d41b4af2" /></Relationships>
</file>