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e38a583a7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&amp;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&amp;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96b51d04944bb"/>
      <w:footerReference xmlns:r="http://schemas.openxmlformats.org/officeDocument/2006/relationships" w:type="default" r:id="R04d2b8f293d2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96b51d04944bb" /><Relationship Type="http://schemas.openxmlformats.org/officeDocument/2006/relationships/footer" Target="/word/footer1.xml" Id="R04d2b8f293d24a77" /></Relationships>
</file>